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2D" w:rsidRPr="007F0F8A" w:rsidRDefault="00B578B3" w:rsidP="00D25E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7F0F8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D25E2D" w:rsidRPr="007F0F8A">
        <w:rPr>
          <w:rFonts w:ascii="Times New Roman" w:hAnsi="Times New Roman" w:cs="Times New Roman"/>
          <w:color w:val="FFFFFF" w:themeColor="background1"/>
          <w:sz w:val="24"/>
          <w:szCs w:val="24"/>
        </w:rPr>
        <w:t>Виды наказаний в данной части могут быть: административный штраф в размере 20 тысяч рублей; обязательные работы сроком до 150 часов; административный арест продолжительностью от 10 до 15 суток.</w:t>
      </w:r>
    </w:p>
    <w:p w:rsidR="00D25E2D" w:rsidRPr="007F0F8A" w:rsidRDefault="00D25E2D" w:rsidP="00D25E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F0F8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>Кроме того, предусмотрена ответственность за несообщение судебному приставу исполнителю адреса своего проживания, места работы при трудоустройстве или его изменении, сведений о своих доходах, что повлечет привлечение по статье 17.14 КоАП РФ.</w:t>
      </w:r>
    </w:p>
    <w:p w:rsidR="00D25E2D" w:rsidRPr="007F0F8A" w:rsidRDefault="00D25E2D" w:rsidP="00D25E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F0F8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  <w:t>Уголовная ответственность</w:t>
      </w:r>
    </w:p>
    <w:p w:rsidR="004512F5" w:rsidRPr="007F0F8A" w:rsidRDefault="00D25E2D" w:rsidP="00D25E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7F0F8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>Самая жёсткая мера, которая сможет быть применена к должнику, это привлечение к уголовной ответственности за неуплату алиментов. Ответственность предусмотрена статьей 157 Уголовного Кодекса РФ, санкция которой предусматривает меру ответственности в виде: исправительных работ на срок до одного года, либо принудительных работ на тот же срок, либо арест на срок до трех месяцев, либо лишение свободы на срок до одного года.</w:t>
      </w:r>
      <w:r w:rsidR="001D7A8A" w:rsidRPr="007F0F8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4512F5" w:rsidRPr="00A60D6D" w:rsidRDefault="004512F5" w:rsidP="004512F5">
      <w:pPr>
        <w:spacing w:after="0" w:line="240" w:lineRule="auto"/>
        <w:rPr>
          <w:rFonts w:ascii="Times New Roman" w:hAnsi="Times New Roman" w:cs="Times New Roman"/>
        </w:rPr>
      </w:pPr>
    </w:p>
    <w:p w:rsidR="004512F5" w:rsidRPr="00A60D6D" w:rsidRDefault="004512F5" w:rsidP="004512F5">
      <w:pPr>
        <w:spacing w:after="0" w:line="240" w:lineRule="auto"/>
        <w:rPr>
          <w:rFonts w:ascii="Times New Roman" w:hAnsi="Times New Roman" w:cs="Times New Roman"/>
        </w:rPr>
      </w:pPr>
    </w:p>
    <w:p w:rsidR="004512F5" w:rsidRPr="00A60D6D" w:rsidRDefault="004512F5" w:rsidP="004512F5">
      <w:pPr>
        <w:spacing w:after="0" w:line="240" w:lineRule="auto"/>
        <w:rPr>
          <w:rFonts w:ascii="Times New Roman" w:hAnsi="Times New Roman" w:cs="Times New Roman"/>
        </w:rPr>
      </w:pPr>
    </w:p>
    <w:p w:rsidR="004512F5" w:rsidRPr="00A60D6D" w:rsidRDefault="004512F5" w:rsidP="004512F5">
      <w:pPr>
        <w:rPr>
          <w:rFonts w:ascii="Times New Roman" w:hAnsi="Times New Roman" w:cs="Times New Roman"/>
        </w:rPr>
      </w:pPr>
    </w:p>
    <w:p w:rsidR="004512F5" w:rsidRPr="00A60D6D" w:rsidRDefault="004512F5" w:rsidP="004512F5">
      <w:pPr>
        <w:rPr>
          <w:rFonts w:ascii="Times New Roman" w:hAnsi="Times New Roman" w:cs="Times New Roman"/>
        </w:rPr>
      </w:pPr>
    </w:p>
    <w:p w:rsidR="004512F5" w:rsidRDefault="004512F5"/>
    <w:p w:rsidR="004512F5" w:rsidRDefault="004512F5"/>
    <w:p w:rsidR="00286EDD" w:rsidRDefault="00286EDD"/>
    <w:p w:rsidR="00286EDD" w:rsidRDefault="00286EDD"/>
    <w:p w:rsidR="00286EDD" w:rsidRPr="007F0F8A" w:rsidRDefault="00286EDD" w:rsidP="00286E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0F8A">
        <w:rPr>
          <w:rFonts w:ascii="Times New Roman" w:hAnsi="Times New Roman" w:cs="Times New Roman"/>
          <w:b/>
          <w:i/>
          <w:sz w:val="24"/>
          <w:szCs w:val="24"/>
        </w:rPr>
        <w:t xml:space="preserve">Прокуратура </w:t>
      </w:r>
      <w:r w:rsidR="007F0F8A" w:rsidRPr="007F0F8A">
        <w:rPr>
          <w:rFonts w:ascii="Times New Roman" w:hAnsi="Times New Roman"/>
          <w:b/>
          <w:sz w:val="24"/>
          <w:szCs w:val="24"/>
        </w:rPr>
        <w:t>Эхирит-Булагатского района</w:t>
      </w:r>
    </w:p>
    <w:p w:rsidR="001D7A8A" w:rsidRPr="007F0F8A" w:rsidRDefault="007F0F8A" w:rsidP="00D25E2D">
      <w:pPr>
        <w:rPr>
          <w:rFonts w:ascii="Times New Roman" w:hAnsi="Times New Roman" w:cs="Times New Roman"/>
          <w:i/>
          <w:sz w:val="24"/>
          <w:szCs w:val="24"/>
        </w:rPr>
      </w:pPr>
      <w:r w:rsidRPr="007F0F8A">
        <w:rPr>
          <w:rFonts w:ascii="Times New Roman" w:hAnsi="Times New Roman" w:cs="Times New Roman"/>
          <w:i/>
          <w:sz w:val="24"/>
          <w:szCs w:val="24"/>
        </w:rPr>
        <w:t>669001, п. Усть-Ордынский</w:t>
      </w:r>
      <w:r w:rsidR="00286EDD" w:rsidRPr="007F0F8A">
        <w:rPr>
          <w:rFonts w:ascii="Times New Roman" w:hAnsi="Times New Roman" w:cs="Times New Roman"/>
          <w:i/>
          <w:sz w:val="24"/>
          <w:szCs w:val="24"/>
        </w:rPr>
        <w:t xml:space="preserve">, ул. </w:t>
      </w:r>
      <w:r w:rsidRPr="007F0F8A">
        <w:rPr>
          <w:rFonts w:ascii="Times New Roman" w:hAnsi="Times New Roman" w:cs="Times New Roman"/>
          <w:i/>
          <w:sz w:val="24"/>
          <w:szCs w:val="24"/>
        </w:rPr>
        <w:t>Ленина</w:t>
      </w:r>
      <w:r w:rsidR="00286EDD" w:rsidRPr="007F0F8A">
        <w:rPr>
          <w:rFonts w:ascii="Times New Roman" w:hAnsi="Times New Roman" w:cs="Times New Roman"/>
          <w:i/>
          <w:sz w:val="24"/>
          <w:szCs w:val="24"/>
        </w:rPr>
        <w:t>, д.</w:t>
      </w:r>
      <w:r w:rsidRPr="007F0F8A">
        <w:rPr>
          <w:rFonts w:ascii="Times New Roman" w:hAnsi="Times New Roman" w:cs="Times New Roman"/>
          <w:i/>
          <w:sz w:val="24"/>
          <w:szCs w:val="24"/>
        </w:rPr>
        <w:t>2</w:t>
      </w:r>
      <w:r w:rsidR="00286EDD" w:rsidRPr="007F0F8A">
        <w:rPr>
          <w:rFonts w:ascii="Times New Roman" w:hAnsi="Times New Roman" w:cs="Times New Roman"/>
          <w:i/>
          <w:sz w:val="24"/>
          <w:szCs w:val="24"/>
        </w:rPr>
        <w:t>5</w:t>
      </w:r>
      <w:r w:rsidR="00A60D6D" w:rsidRPr="007F0F8A">
        <w:rPr>
          <w:rFonts w:ascii="Times New Roman" w:hAnsi="Times New Roman"/>
          <w:b/>
          <w:sz w:val="24"/>
          <w:szCs w:val="24"/>
        </w:rPr>
        <w:t xml:space="preserve">  </w:t>
      </w:r>
    </w:p>
    <w:p w:rsidR="00DC3A2B" w:rsidRDefault="00DC3A2B" w:rsidP="00A60D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D6D" w:rsidRDefault="00A60D6D" w:rsidP="00A60D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Прокуратура </w:t>
      </w:r>
      <w:r w:rsidR="007F0F8A">
        <w:rPr>
          <w:rFonts w:ascii="Times New Roman" w:hAnsi="Times New Roman"/>
          <w:b/>
          <w:sz w:val="28"/>
          <w:szCs w:val="28"/>
        </w:rPr>
        <w:t>Эхирит-Булагатского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0F8A">
        <w:rPr>
          <w:rFonts w:ascii="Times New Roman" w:hAnsi="Times New Roman"/>
          <w:b/>
          <w:sz w:val="28"/>
          <w:szCs w:val="28"/>
        </w:rPr>
        <w:t>района</w:t>
      </w:r>
    </w:p>
    <w:p w:rsidR="00A60D6D" w:rsidRDefault="00A60D6D" w:rsidP="00A60D6D">
      <w:pPr>
        <w:jc w:val="center"/>
      </w:pPr>
      <w:r w:rsidRPr="00A60D6D">
        <w:rPr>
          <w:noProof/>
          <w:lang w:eastAsia="ru-RU"/>
        </w:rPr>
        <w:drawing>
          <wp:inline distT="0" distB="0" distL="0" distR="0">
            <wp:extent cx="1228725" cy="1238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23" w:rsidRPr="00777FDE" w:rsidRDefault="00A60D6D" w:rsidP="00A60D6D">
      <w:pPr>
        <w:pStyle w:val="a5"/>
        <w:tabs>
          <w:tab w:val="center" w:pos="-14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FD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46182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="00B46182">
        <w:rPr>
          <w:rFonts w:ascii="Times New Roman" w:hAnsi="Times New Roman"/>
          <w:b/>
          <w:bCs/>
          <w:sz w:val="28"/>
          <w:szCs w:val="28"/>
        </w:rPr>
        <w:t>Квадробика</w:t>
      </w:r>
      <w:proofErr w:type="spellEnd"/>
      <w:r w:rsidR="00B46182">
        <w:rPr>
          <w:rFonts w:ascii="Times New Roman" w:hAnsi="Times New Roman"/>
          <w:b/>
          <w:bCs/>
          <w:sz w:val="28"/>
          <w:szCs w:val="28"/>
        </w:rPr>
        <w:t xml:space="preserve">: что это и опасно ли подобное </w:t>
      </w:r>
      <w:proofErr w:type="gramStart"/>
      <w:r w:rsidR="00B46182">
        <w:rPr>
          <w:rFonts w:ascii="Times New Roman" w:hAnsi="Times New Roman"/>
          <w:b/>
          <w:bCs/>
          <w:sz w:val="28"/>
          <w:szCs w:val="28"/>
        </w:rPr>
        <w:t>увлечение ?</w:t>
      </w:r>
      <w:proofErr w:type="gramEnd"/>
      <w:r w:rsidR="00B46182">
        <w:rPr>
          <w:rFonts w:ascii="Times New Roman" w:hAnsi="Times New Roman"/>
          <w:b/>
          <w:bCs/>
          <w:sz w:val="28"/>
          <w:szCs w:val="28"/>
        </w:rPr>
        <w:t xml:space="preserve"> »</w:t>
      </w:r>
    </w:p>
    <w:p w:rsidR="00777FDE" w:rsidRPr="00A60D6D" w:rsidRDefault="00777FDE" w:rsidP="00A60D6D">
      <w:pPr>
        <w:pStyle w:val="a5"/>
        <w:tabs>
          <w:tab w:val="center" w:pos="-145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7F0F8A" w:rsidRPr="00777FDE" w:rsidRDefault="00646722" w:rsidP="00777FD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493827" cy="2944495"/>
            <wp:effectExtent l="0" t="0" r="0" b="0"/>
            <wp:docPr id="1617479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79453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218" cy="295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8A" w:rsidRPr="00A60D6D" w:rsidRDefault="001D7A8A" w:rsidP="001D7A8A">
      <w:pPr>
        <w:spacing w:after="0" w:line="240" w:lineRule="auto"/>
        <w:rPr>
          <w:rFonts w:ascii="Times New Roman" w:hAnsi="Times New Roman" w:cs="Times New Roman"/>
        </w:rPr>
      </w:pPr>
    </w:p>
    <w:p w:rsidR="00DC3A2B" w:rsidRDefault="007F0F8A" w:rsidP="00DC3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Усть-Ордынский</w:t>
      </w:r>
    </w:p>
    <w:p w:rsidR="00A60D6D" w:rsidRDefault="00A60D6D" w:rsidP="00DC3A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D28E3">
        <w:rPr>
          <w:rFonts w:ascii="Times New Roman" w:hAnsi="Times New Roman" w:cs="Times New Roman"/>
          <w:b/>
          <w:sz w:val="28"/>
          <w:szCs w:val="28"/>
        </w:rPr>
        <w:t>24</w:t>
      </w:r>
      <w:r w:rsidR="007F0F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</w:rPr>
        <w:t>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B2448F">
        <w:rPr>
          <w:rFonts w:ascii="Times New Roman" w:hAnsi="Times New Roman" w:cs="Times New Roman"/>
          <w:sz w:val="28"/>
          <w:szCs w:val="26"/>
        </w:rPr>
        <w:lastRenderedPageBreak/>
        <w:t>Квадробика</w:t>
      </w:r>
      <w:proofErr w:type="spellEnd"/>
      <w:r w:rsidRPr="00B2448F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B2448F">
        <w:rPr>
          <w:rFonts w:ascii="Times New Roman" w:hAnsi="Times New Roman" w:cs="Times New Roman"/>
          <w:sz w:val="28"/>
          <w:szCs w:val="26"/>
        </w:rPr>
        <w:t>- это</w:t>
      </w:r>
      <w:proofErr w:type="gramEnd"/>
      <w:r w:rsidRPr="00B2448F">
        <w:rPr>
          <w:rFonts w:ascii="Times New Roman" w:hAnsi="Times New Roman" w:cs="Times New Roman"/>
          <w:sz w:val="28"/>
          <w:szCs w:val="26"/>
        </w:rPr>
        <w:t xml:space="preserve"> новый вид физической активности среди подростков, когда они передвигаются на четвереньках, копируя движения животных.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Многие подростки для этого надевают анималистические маски и костюмы (изображающие животных).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Это может быть безобидным видом спорта, если не нарушать правила поведения в общественных местах.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2448F">
        <w:rPr>
          <w:rFonts w:ascii="Times New Roman" w:hAnsi="Times New Roman" w:cs="Times New Roman"/>
          <w:b/>
          <w:i/>
          <w:sz w:val="28"/>
          <w:szCs w:val="26"/>
        </w:rPr>
        <w:t>СВЯЗЬ С СУБКУЛЬТУРОЙ</w:t>
      </w:r>
      <w:r w:rsidR="00B2448F" w:rsidRPr="00B2448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B2448F">
        <w:rPr>
          <w:rFonts w:ascii="Times New Roman" w:hAnsi="Times New Roman" w:cs="Times New Roman"/>
          <w:b/>
          <w:i/>
          <w:sz w:val="28"/>
          <w:szCs w:val="26"/>
        </w:rPr>
        <w:t>ФУРРИ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B2448F">
        <w:rPr>
          <w:rFonts w:ascii="Times New Roman" w:hAnsi="Times New Roman" w:cs="Times New Roman"/>
          <w:sz w:val="28"/>
          <w:szCs w:val="26"/>
        </w:rPr>
        <w:t>Квадробика</w:t>
      </w:r>
      <w:proofErr w:type="spellEnd"/>
      <w:r w:rsidRPr="00B2448F">
        <w:rPr>
          <w:rFonts w:ascii="Times New Roman" w:hAnsi="Times New Roman" w:cs="Times New Roman"/>
          <w:sz w:val="28"/>
          <w:szCs w:val="26"/>
        </w:rPr>
        <w:t xml:space="preserve"> имеет некоторые пересечения с субкультурой фурри, члены которой отождествляют себя с антропоморфными животными персонажами.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 xml:space="preserve">И </w:t>
      </w:r>
      <w:proofErr w:type="spellStart"/>
      <w:r w:rsidRPr="00B2448F">
        <w:rPr>
          <w:rFonts w:ascii="Times New Roman" w:hAnsi="Times New Roman" w:cs="Times New Roman"/>
          <w:sz w:val="28"/>
          <w:szCs w:val="26"/>
        </w:rPr>
        <w:t>квадроберы</w:t>
      </w:r>
      <w:proofErr w:type="spellEnd"/>
      <w:r w:rsidRPr="00B2448F">
        <w:rPr>
          <w:rFonts w:ascii="Times New Roman" w:hAnsi="Times New Roman" w:cs="Times New Roman"/>
          <w:sz w:val="28"/>
          <w:szCs w:val="26"/>
        </w:rPr>
        <w:t>, и фурри часто надевают ушки, маски, хвосты, копируя повадки животных.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 xml:space="preserve">Однако далеко не все </w:t>
      </w:r>
      <w:proofErr w:type="spellStart"/>
      <w:r w:rsidRPr="00B2448F">
        <w:rPr>
          <w:rFonts w:ascii="Times New Roman" w:hAnsi="Times New Roman" w:cs="Times New Roman"/>
          <w:sz w:val="28"/>
          <w:szCs w:val="26"/>
        </w:rPr>
        <w:t>квадроберы</w:t>
      </w:r>
      <w:proofErr w:type="spellEnd"/>
      <w:r w:rsidRPr="00B2448F">
        <w:rPr>
          <w:rFonts w:ascii="Times New Roman" w:hAnsi="Times New Roman" w:cs="Times New Roman"/>
          <w:sz w:val="28"/>
          <w:szCs w:val="26"/>
        </w:rPr>
        <w:t xml:space="preserve"> являются фурри и наоборот. Это два разных, хотя и пересекающихся явления.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Главное - оценивать конкретное поведение подростка, а не судить по внешним атрибутам.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2448F">
        <w:rPr>
          <w:rFonts w:ascii="Times New Roman" w:hAnsi="Times New Roman" w:cs="Times New Roman"/>
          <w:b/>
          <w:i/>
          <w:sz w:val="28"/>
          <w:szCs w:val="26"/>
        </w:rPr>
        <w:t>ВОЗМОЖНЫЕ РИСКИ</w:t>
      </w:r>
      <w:r w:rsidR="00B2448F" w:rsidRPr="00B2448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B2448F">
        <w:rPr>
          <w:rFonts w:ascii="Times New Roman" w:hAnsi="Times New Roman" w:cs="Times New Roman"/>
          <w:b/>
          <w:i/>
          <w:sz w:val="28"/>
          <w:szCs w:val="26"/>
        </w:rPr>
        <w:t>КВАДРОБИКИ</w:t>
      </w:r>
    </w:p>
    <w:p w:rsidR="00B2448F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67905" w:rsidRPr="00B2448F" w:rsidRDefault="005174AE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! </w:t>
      </w:r>
      <w:r w:rsidR="00667905" w:rsidRPr="00B2448F">
        <w:rPr>
          <w:rFonts w:ascii="Times New Roman" w:hAnsi="Times New Roman" w:cs="Times New Roman"/>
          <w:sz w:val="28"/>
          <w:szCs w:val="26"/>
        </w:rPr>
        <w:t>Травмы из-за сложных поз без подготовки</w:t>
      </w:r>
    </w:p>
    <w:p w:rsidR="00667905" w:rsidRPr="00B2448F" w:rsidRDefault="005174AE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! </w:t>
      </w:r>
      <w:r w:rsidR="00667905" w:rsidRPr="00B2448F">
        <w:rPr>
          <w:rFonts w:ascii="Times New Roman" w:hAnsi="Times New Roman" w:cs="Times New Roman"/>
          <w:sz w:val="28"/>
          <w:szCs w:val="26"/>
        </w:rPr>
        <w:t>Нарушение общественного порядка</w:t>
      </w:r>
    </w:p>
    <w:p w:rsidR="00667905" w:rsidRPr="00B2448F" w:rsidRDefault="005174AE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! </w:t>
      </w:r>
      <w:r w:rsidR="00667905" w:rsidRPr="00B2448F">
        <w:rPr>
          <w:rFonts w:ascii="Times New Roman" w:hAnsi="Times New Roman" w:cs="Times New Roman"/>
          <w:sz w:val="28"/>
          <w:szCs w:val="26"/>
        </w:rPr>
        <w:t>Агрессивное поведение к людям и животным</w:t>
      </w:r>
    </w:p>
    <w:p w:rsidR="00667905" w:rsidRPr="00B2448F" w:rsidRDefault="005174AE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! </w:t>
      </w:r>
      <w:r w:rsidR="00667905" w:rsidRPr="00B2448F">
        <w:rPr>
          <w:rFonts w:ascii="Times New Roman" w:hAnsi="Times New Roman" w:cs="Times New Roman"/>
          <w:sz w:val="28"/>
          <w:szCs w:val="26"/>
        </w:rPr>
        <w:t>Порча имущества</w:t>
      </w:r>
    </w:p>
    <w:p w:rsidR="00B2448F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2448F">
        <w:rPr>
          <w:rFonts w:ascii="Times New Roman" w:hAnsi="Times New Roman" w:cs="Times New Roman"/>
          <w:b/>
          <w:i/>
          <w:sz w:val="28"/>
          <w:szCs w:val="26"/>
        </w:rPr>
        <w:t>КОГДА СЛЕДУЕТ</w:t>
      </w:r>
      <w:r w:rsidR="00B2448F" w:rsidRPr="00B2448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B2448F">
        <w:rPr>
          <w:rFonts w:ascii="Times New Roman" w:hAnsi="Times New Roman" w:cs="Times New Roman"/>
          <w:b/>
          <w:i/>
          <w:sz w:val="28"/>
          <w:szCs w:val="26"/>
        </w:rPr>
        <w:t xml:space="preserve">ПРИНИМАТЬ </w:t>
      </w:r>
      <w:proofErr w:type="gramStart"/>
      <w:r w:rsidRPr="00B2448F">
        <w:rPr>
          <w:rFonts w:ascii="Times New Roman" w:hAnsi="Times New Roman" w:cs="Times New Roman"/>
          <w:b/>
          <w:i/>
          <w:sz w:val="28"/>
          <w:szCs w:val="26"/>
        </w:rPr>
        <w:t>МЕРЫ</w:t>
      </w:r>
      <w:r w:rsidR="00B2448F" w:rsidRPr="00B2448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B2448F">
        <w:rPr>
          <w:rFonts w:ascii="Times New Roman" w:hAnsi="Times New Roman" w:cs="Times New Roman"/>
          <w:b/>
          <w:i/>
          <w:sz w:val="28"/>
          <w:szCs w:val="26"/>
        </w:rPr>
        <w:t>?</w:t>
      </w:r>
      <w:proofErr w:type="gramEnd"/>
    </w:p>
    <w:p w:rsidR="00B2448F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Если подросток проявляет агрессию, кусается, лает, нападает на людей/животных.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 xml:space="preserve">При порче имущества во время занятий </w:t>
      </w:r>
      <w:proofErr w:type="spellStart"/>
      <w:r w:rsidRPr="00B2448F">
        <w:rPr>
          <w:rFonts w:ascii="Times New Roman" w:hAnsi="Times New Roman" w:cs="Times New Roman"/>
          <w:sz w:val="28"/>
          <w:szCs w:val="26"/>
        </w:rPr>
        <w:t>квадробикой</w:t>
      </w:r>
      <w:proofErr w:type="spellEnd"/>
      <w:r w:rsidRPr="00B2448F">
        <w:rPr>
          <w:rFonts w:ascii="Times New Roman" w:hAnsi="Times New Roman" w:cs="Times New Roman"/>
          <w:sz w:val="28"/>
          <w:szCs w:val="26"/>
        </w:rPr>
        <w:t>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Если увлечение мешает учебе, работе, отношениям с близкими.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Если вы замечаете замкнутость, депрессию, нежелание общаться.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Если подросток отказывается следовать установленным правилам.</w:t>
      </w:r>
    </w:p>
    <w:p w:rsidR="00B2448F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6"/>
        </w:rPr>
      </w:pPr>
      <w:r w:rsidRPr="00B2448F">
        <w:rPr>
          <w:rFonts w:ascii="Times New Roman" w:hAnsi="Times New Roman" w:cs="Times New Roman"/>
          <w:i/>
          <w:sz w:val="28"/>
          <w:szCs w:val="26"/>
        </w:rPr>
        <w:t>В ТАКИХ СЛУЧАЯХ НЕОБХОДИМО ВЫЯСНИТЬ ПРИЧИНЫ ОТКЛОНЯЮЩЕГОСЯ ПОВЕДЕНИЯ И ОБРАТИТЬСЯ</w:t>
      </w:r>
      <w:r w:rsidR="00B2448F" w:rsidRPr="00B2448F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B2448F">
        <w:rPr>
          <w:rFonts w:ascii="Times New Roman" w:hAnsi="Times New Roman" w:cs="Times New Roman"/>
          <w:i/>
          <w:sz w:val="28"/>
          <w:szCs w:val="26"/>
        </w:rPr>
        <w:t>ЗА ПОМОЩЬЮ К ПСИХОЛОГУ.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i/>
          <w:sz w:val="28"/>
          <w:szCs w:val="26"/>
        </w:rPr>
        <w:t>ВАЖНО ДЕЙСТВОВАТЬ СО СПОКОЙСТВИЕМ И ПОНИМАНИЕМ</w:t>
      </w:r>
      <w:r w:rsidRPr="00B2448F">
        <w:rPr>
          <w:rFonts w:ascii="Times New Roman" w:hAnsi="Times New Roman" w:cs="Times New Roman"/>
          <w:sz w:val="28"/>
          <w:szCs w:val="26"/>
        </w:rPr>
        <w:t>.</w:t>
      </w:r>
    </w:p>
    <w:p w:rsidR="00667905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777FDE" w:rsidRPr="00B2448F" w:rsidRDefault="00667905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2448F">
        <w:rPr>
          <w:rFonts w:ascii="Times New Roman" w:hAnsi="Times New Roman" w:cs="Times New Roman"/>
          <w:b/>
          <w:i/>
          <w:sz w:val="28"/>
          <w:szCs w:val="26"/>
        </w:rPr>
        <w:t>РЕКОМЕНДАЦИИ РОДИТЕЛЯМ</w:t>
      </w:r>
      <w:r w:rsidR="00B2448F" w:rsidRPr="00B2448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B2448F">
        <w:rPr>
          <w:rFonts w:ascii="Times New Roman" w:hAnsi="Times New Roman" w:cs="Times New Roman"/>
          <w:b/>
          <w:i/>
          <w:sz w:val="28"/>
          <w:szCs w:val="26"/>
        </w:rPr>
        <w:t>И ПЕДАГОГАМ</w:t>
      </w:r>
    </w:p>
    <w:p w:rsidR="00B2448F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B2448F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 xml:space="preserve">Не паникуйте, </w:t>
      </w:r>
      <w:proofErr w:type="spellStart"/>
      <w:r w:rsidRPr="00B2448F">
        <w:rPr>
          <w:rFonts w:ascii="Times New Roman" w:hAnsi="Times New Roman" w:cs="Times New Roman"/>
          <w:sz w:val="28"/>
          <w:szCs w:val="26"/>
        </w:rPr>
        <w:t>квадробика</w:t>
      </w:r>
      <w:proofErr w:type="spellEnd"/>
      <w:r w:rsidRPr="00B2448F">
        <w:rPr>
          <w:rFonts w:ascii="Times New Roman" w:hAnsi="Times New Roman" w:cs="Times New Roman"/>
          <w:sz w:val="28"/>
          <w:szCs w:val="26"/>
        </w:rPr>
        <w:t xml:space="preserve"> сама по себе не опасна;</w:t>
      </w:r>
    </w:p>
    <w:p w:rsidR="00B2448F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Обсудите с подростком правила поведения в обществе;</w:t>
      </w:r>
    </w:p>
    <w:p w:rsidR="00B2448F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Попытайтесь выяснить причины в семье или школе;</w:t>
      </w:r>
    </w:p>
    <w:p w:rsidR="00B2448F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Напомните о необходимости контролировать эмоции;</w:t>
      </w:r>
    </w:p>
    <w:p w:rsidR="00B2448F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Физическую активность лучше проводить под руководством тренера;</w:t>
      </w:r>
    </w:p>
    <w:p w:rsidR="00777FDE" w:rsidRPr="00B2448F" w:rsidRDefault="00B2448F" w:rsidP="00B244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B2448F">
        <w:rPr>
          <w:rFonts w:ascii="Times New Roman" w:hAnsi="Times New Roman" w:cs="Times New Roman"/>
          <w:sz w:val="28"/>
          <w:szCs w:val="26"/>
        </w:rPr>
        <w:t>При агрессии, протестном поведении обратитесь к психологу.</w:t>
      </w:r>
    </w:p>
    <w:p w:rsidR="00BD23AF" w:rsidRPr="00B2448F" w:rsidRDefault="00BD23AF" w:rsidP="00BD23AF">
      <w:pPr>
        <w:rPr>
          <w:sz w:val="24"/>
        </w:rPr>
      </w:pPr>
    </w:p>
    <w:p w:rsidR="00D25E2D" w:rsidRPr="00B2448F" w:rsidRDefault="00D25E2D" w:rsidP="00D25E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2448F">
        <w:rPr>
          <w:rFonts w:ascii="Times New Roman" w:hAnsi="Times New Roman" w:cs="Times New Roman"/>
          <w:sz w:val="32"/>
          <w:szCs w:val="28"/>
        </w:rPr>
        <w:tab/>
      </w:r>
    </w:p>
    <w:p w:rsidR="00764188" w:rsidRPr="00B2448F" w:rsidRDefault="00764188">
      <w:pPr>
        <w:rPr>
          <w:rFonts w:ascii="Times New Roman" w:hAnsi="Times New Roman" w:cs="Times New Roman"/>
          <w:sz w:val="32"/>
          <w:szCs w:val="28"/>
        </w:rPr>
      </w:pPr>
    </w:p>
    <w:p w:rsidR="007F0F8A" w:rsidRPr="00B2448F" w:rsidRDefault="007F0F8A">
      <w:pPr>
        <w:rPr>
          <w:rFonts w:ascii="Times New Roman" w:hAnsi="Times New Roman" w:cs="Times New Roman"/>
          <w:sz w:val="24"/>
        </w:rPr>
      </w:pPr>
    </w:p>
    <w:p w:rsidR="007F0F8A" w:rsidRPr="00B2448F" w:rsidRDefault="007F0F8A">
      <w:pPr>
        <w:rPr>
          <w:rFonts w:ascii="Times New Roman" w:hAnsi="Times New Roman" w:cs="Times New Roman"/>
          <w:sz w:val="24"/>
        </w:rPr>
      </w:pPr>
    </w:p>
    <w:p w:rsidR="007F0F8A" w:rsidRPr="00B2448F" w:rsidRDefault="007F0F8A">
      <w:pPr>
        <w:rPr>
          <w:rFonts w:ascii="Times New Roman" w:hAnsi="Times New Roman" w:cs="Times New Roman"/>
          <w:sz w:val="24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Default="007F0F8A">
      <w:pPr>
        <w:rPr>
          <w:rFonts w:ascii="Times New Roman" w:hAnsi="Times New Roman" w:cs="Times New Roman"/>
        </w:rPr>
      </w:pPr>
    </w:p>
    <w:p w:rsidR="007F0F8A" w:rsidRPr="00A60D6D" w:rsidRDefault="007F0F8A">
      <w:pPr>
        <w:rPr>
          <w:rFonts w:ascii="Times New Roman" w:hAnsi="Times New Roman" w:cs="Times New Roman"/>
        </w:rPr>
      </w:pPr>
    </w:p>
    <w:p w:rsidR="00764188" w:rsidRPr="00A60D6D" w:rsidRDefault="00764188">
      <w:pPr>
        <w:rPr>
          <w:rFonts w:ascii="Times New Roman" w:hAnsi="Times New Roman" w:cs="Times New Roman"/>
        </w:rPr>
      </w:pPr>
    </w:p>
    <w:p w:rsidR="00764188" w:rsidRPr="00A60D6D" w:rsidRDefault="00764188">
      <w:pPr>
        <w:rPr>
          <w:rFonts w:ascii="Times New Roman" w:hAnsi="Times New Roman" w:cs="Times New Roman"/>
        </w:rPr>
      </w:pPr>
    </w:p>
    <w:p w:rsidR="00764188" w:rsidRPr="00A60D6D" w:rsidRDefault="00764188">
      <w:pPr>
        <w:rPr>
          <w:rFonts w:ascii="Times New Roman" w:hAnsi="Times New Roman" w:cs="Times New Roman"/>
        </w:rPr>
      </w:pPr>
    </w:p>
    <w:p w:rsidR="00764188" w:rsidRPr="00A60D6D" w:rsidRDefault="00764188">
      <w:pPr>
        <w:rPr>
          <w:rFonts w:ascii="Times New Roman" w:hAnsi="Times New Roman" w:cs="Times New Roman"/>
        </w:rPr>
      </w:pPr>
    </w:p>
    <w:p w:rsidR="00764188" w:rsidRPr="00A60D6D" w:rsidRDefault="00764188">
      <w:pPr>
        <w:rPr>
          <w:rFonts w:ascii="Times New Roman" w:hAnsi="Times New Roman" w:cs="Times New Roman"/>
        </w:rPr>
      </w:pPr>
    </w:p>
    <w:sectPr w:rsidR="00764188" w:rsidRPr="00A60D6D" w:rsidSect="00DC3A2B">
      <w:pgSz w:w="16838" w:h="11906" w:orient="landscape"/>
      <w:pgMar w:top="993" w:right="1134" w:bottom="709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88"/>
    <w:rsid w:val="00000E07"/>
    <w:rsid w:val="000C5DA0"/>
    <w:rsid w:val="001568F7"/>
    <w:rsid w:val="001D7A8A"/>
    <w:rsid w:val="00286EDD"/>
    <w:rsid w:val="0033435C"/>
    <w:rsid w:val="00346AC3"/>
    <w:rsid w:val="003E0BE5"/>
    <w:rsid w:val="00412D0D"/>
    <w:rsid w:val="004512F5"/>
    <w:rsid w:val="005174AE"/>
    <w:rsid w:val="00634CB0"/>
    <w:rsid w:val="00646722"/>
    <w:rsid w:val="00665EDF"/>
    <w:rsid w:val="00667905"/>
    <w:rsid w:val="00736063"/>
    <w:rsid w:val="00764188"/>
    <w:rsid w:val="00777FDE"/>
    <w:rsid w:val="007A1C23"/>
    <w:rsid w:val="007F0F8A"/>
    <w:rsid w:val="00884AD8"/>
    <w:rsid w:val="008A5598"/>
    <w:rsid w:val="00900466"/>
    <w:rsid w:val="00904183"/>
    <w:rsid w:val="00A60D6D"/>
    <w:rsid w:val="00B2448F"/>
    <w:rsid w:val="00B46182"/>
    <w:rsid w:val="00B5319A"/>
    <w:rsid w:val="00B578B3"/>
    <w:rsid w:val="00BD23AF"/>
    <w:rsid w:val="00C101E8"/>
    <w:rsid w:val="00C170A7"/>
    <w:rsid w:val="00CF1A7F"/>
    <w:rsid w:val="00D25E2D"/>
    <w:rsid w:val="00D338D7"/>
    <w:rsid w:val="00D715E3"/>
    <w:rsid w:val="00D96751"/>
    <w:rsid w:val="00DB01F2"/>
    <w:rsid w:val="00DC3A2B"/>
    <w:rsid w:val="00DD28E3"/>
    <w:rsid w:val="00E47FA2"/>
    <w:rsid w:val="00EB7138"/>
    <w:rsid w:val="00F3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1BA1F-0C89-4CA4-B061-AC8A8F9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60D6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73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36063"/>
    <w:rPr>
      <w:color w:val="0000FF"/>
      <w:u w:val="single"/>
    </w:rPr>
  </w:style>
  <w:style w:type="paragraph" w:customStyle="1" w:styleId="no-indent">
    <w:name w:val="no-indent"/>
    <w:basedOn w:val="a"/>
    <w:rsid w:val="0073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12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710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4B36-4702-4D8F-A53E-A7D2D8AF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Litvintseva</dc:creator>
  <cp:lastModifiedBy>Анзаева Валентина Владимировна</cp:lastModifiedBy>
  <cp:revision>2</cp:revision>
  <cp:lastPrinted>2024-12-09T03:46:00Z</cp:lastPrinted>
  <dcterms:created xsi:type="dcterms:W3CDTF">2024-12-09T10:55:00Z</dcterms:created>
  <dcterms:modified xsi:type="dcterms:W3CDTF">2024-12-09T10:55:00Z</dcterms:modified>
</cp:coreProperties>
</file>